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5E12C">
      <w:pPr>
        <w:spacing w:line="600" w:lineRule="exact"/>
        <w:rPr>
          <w:rFonts w:hint="default" w:ascii="Times New Roman" w:hAnsi="Times New Roman" w:eastAsia="SimSun-ExtB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SimSun-ExtB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SimSun-ExtB" w:cs="Times New Roman"/>
          <w:color w:val="auto"/>
          <w:sz w:val="32"/>
          <w:szCs w:val="32"/>
          <w:lang w:val="en-US" w:eastAsia="zh-CN"/>
        </w:rPr>
        <w:t>1</w:t>
      </w:r>
    </w:p>
    <w:p w14:paraId="0660615E">
      <w:pPr>
        <w:spacing w:line="600" w:lineRule="exact"/>
        <w:jc w:val="center"/>
        <w:outlineLvl w:val="9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Cs w:val="0"/>
          <w:color w:val="auto"/>
          <w:kern w:val="2"/>
          <w:sz w:val="40"/>
          <w:szCs w:val="40"/>
          <w:lang w:eastAsia="zh-CN"/>
        </w:rPr>
        <w:t>“</w:t>
      </w:r>
      <w:r>
        <w:rPr>
          <w:rFonts w:hint="eastAsia" w:ascii="Times New Roman" w:hAnsi="Times New Roman" w:eastAsia="方正小标宋简体" w:cs="Times New Roman"/>
          <w:bCs w:val="0"/>
          <w:color w:val="auto"/>
          <w:kern w:val="2"/>
          <w:sz w:val="40"/>
          <w:szCs w:val="40"/>
          <w:lang w:val="en-US" w:eastAsia="zh-CN"/>
        </w:rPr>
        <w:t>豫建杯</w:t>
      </w:r>
      <w:r>
        <w:rPr>
          <w:rFonts w:hint="eastAsia" w:ascii="Times New Roman" w:hAnsi="Times New Roman" w:eastAsia="方正小标宋简体" w:cs="Times New Roman"/>
          <w:bCs w:val="0"/>
          <w:color w:val="auto"/>
          <w:kern w:val="2"/>
          <w:sz w:val="40"/>
          <w:szCs w:val="40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40"/>
          <w:szCs w:val="40"/>
        </w:rPr>
        <w:t>河南省</w:t>
      </w:r>
      <w:r>
        <w:rPr>
          <w:rFonts w:hint="default" w:ascii="Times New Roman" w:hAnsi="Times New Roman" w:eastAsia="方正小标宋简体" w:cs="Times New Roman"/>
          <w:bCs w:val="0"/>
          <w:color w:val="auto"/>
          <w:kern w:val="2"/>
          <w:sz w:val="40"/>
          <w:szCs w:val="40"/>
          <w:lang w:val="en-US" w:eastAsia="zh-CN"/>
        </w:rPr>
        <w:t>首届</w:t>
      </w:r>
      <w:r>
        <w:rPr>
          <w:rFonts w:hint="eastAsia" w:ascii="Times New Roman" w:hAnsi="Times New Roman" w:eastAsia="方正小标宋简体" w:cs="Times New Roman"/>
          <w:bCs w:val="0"/>
          <w:color w:val="auto"/>
          <w:kern w:val="2"/>
          <w:sz w:val="40"/>
          <w:szCs w:val="40"/>
          <w:lang w:val="en-US" w:eastAsia="zh-CN"/>
        </w:rPr>
        <w:t>建设工程</w:t>
      </w:r>
      <w:r>
        <w:rPr>
          <w:rStyle w:val="5"/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智能建造</w:t>
      </w:r>
      <w:r>
        <w:rPr>
          <w:rStyle w:val="5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微创新</w:t>
      </w:r>
      <w:r>
        <w:rPr>
          <w:rStyle w:val="5"/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  <w:lang w:val="en-US" w:eastAsia="zh-CN"/>
        </w:rPr>
        <w:t>技术</w:t>
      </w:r>
      <w:r>
        <w:rPr>
          <w:rStyle w:val="5"/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u w:val="none"/>
          <w:shd w:val="clear" w:fill="FFFFFF"/>
        </w:rPr>
        <w:t>大赛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instrText xml:space="preserve"> HYPERLINK "https://www.cacem.com.cn/uploadfile/2022/tzgg/144984.pdf" </w:instrTex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表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fldChar w:fldCharType="end"/>
      </w:r>
    </w:p>
    <w:p w14:paraId="2A870358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单位：（盖章）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138" w:tblpY="558"/>
        <w:tblOverlap w:val="never"/>
        <w:tblW w:w="50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4000"/>
        <w:gridCol w:w="2807"/>
        <w:gridCol w:w="3295"/>
        <w:gridCol w:w="3266"/>
      </w:tblGrid>
      <w:tr w14:paraId="5ACD5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16" w:type="pct"/>
            <w:vAlign w:val="center"/>
          </w:tcPr>
          <w:p w14:paraId="52A2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401" w:type="pct"/>
            <w:vAlign w:val="center"/>
          </w:tcPr>
          <w:p w14:paraId="73C6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983" w:type="pct"/>
            <w:vAlign w:val="center"/>
          </w:tcPr>
          <w:p w14:paraId="3F353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申报类别</w:t>
            </w:r>
          </w:p>
        </w:tc>
        <w:tc>
          <w:tcPr>
            <w:tcW w:w="1154" w:type="pct"/>
            <w:vAlign w:val="center"/>
          </w:tcPr>
          <w:p w14:paraId="20C25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申报单位</w:t>
            </w:r>
          </w:p>
          <w:p w14:paraId="6AE82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（不超过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个，单位名称间用顿号隔开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1144" w:type="pct"/>
            <w:vAlign w:val="center"/>
          </w:tcPr>
          <w:p w14:paraId="048D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主要完成人</w:t>
            </w:r>
          </w:p>
          <w:p w14:paraId="2CB21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（不超过10人，人名间用顿号隔开）</w:t>
            </w:r>
          </w:p>
        </w:tc>
      </w:tr>
      <w:tr w14:paraId="1D5A3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6" w:type="pct"/>
          </w:tcPr>
          <w:p w14:paraId="29B87AD0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5CCC8701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pct"/>
          </w:tcPr>
          <w:p w14:paraId="707BB45B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</w:tcPr>
          <w:p w14:paraId="45692EC9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4" w:type="pct"/>
          </w:tcPr>
          <w:p w14:paraId="19DC140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28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6" w:type="pct"/>
          </w:tcPr>
          <w:p w14:paraId="1D554A4C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643427F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pct"/>
          </w:tcPr>
          <w:p w14:paraId="5F749D95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</w:tcPr>
          <w:p w14:paraId="3E841739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4" w:type="pct"/>
          </w:tcPr>
          <w:p w14:paraId="24DB8148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85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6" w:type="pct"/>
          </w:tcPr>
          <w:p w14:paraId="65E27C0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49322A5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pct"/>
          </w:tcPr>
          <w:p w14:paraId="46D9E218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</w:tcPr>
          <w:p w14:paraId="710829C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4" w:type="pct"/>
          </w:tcPr>
          <w:p w14:paraId="1157E166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A63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16" w:type="pct"/>
          </w:tcPr>
          <w:p w14:paraId="47E396E1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2771870A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pct"/>
          </w:tcPr>
          <w:p w14:paraId="310EB7A0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</w:tcPr>
          <w:p w14:paraId="6A62D5C9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4" w:type="pct"/>
          </w:tcPr>
          <w:p w14:paraId="77425A8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5A0F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316" w:type="pct"/>
          </w:tcPr>
          <w:p w14:paraId="0AAB8566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01" w:type="pct"/>
          </w:tcPr>
          <w:p w14:paraId="180141CB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3" w:type="pct"/>
          </w:tcPr>
          <w:p w14:paraId="42A45A70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4" w:type="pct"/>
          </w:tcPr>
          <w:p w14:paraId="1987915A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4" w:type="pct"/>
          </w:tcPr>
          <w:p w14:paraId="0D689C82">
            <w:pPr>
              <w:jc w:val="both"/>
              <w:rPr>
                <w:rFonts w:hint="default" w:ascii="Times New Roman" w:hAnsi="Times New Roman" w:eastAsia="SimSun-ExtB" w:cs="Times New Roman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FFE614A">
      <w:pPr>
        <w:wordWrap/>
        <w:bidi w:val="0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 w14:paraId="3A2C251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8B3A9DC-4CDE-4382-BC0A-A78AA64C8E23}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  <w:embedRegular r:id="rId2" w:fontKey="{0557344D-93B5-4D39-A552-50781EA8727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AFD7A9-C1C9-40E0-A0EB-B36D6BE87B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5CE39B7-DDBB-4D99-8734-0C4E5E974B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C840B04-F022-4131-880B-75DCF03321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65D0E"/>
    <w:rsid w:val="764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2025-03-07T01:15:00Z</dcterms:created>
  <dc:creator>可乐</dc:creator>
  <cp:lastModifiedBy>可乐</cp:lastModifiedBy>
  <dcterms:modified xsi:type="dcterms:W3CDTF">2025-03-07T01:16:34Z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8EE86E800E644ABF9AA0B7AB0F7E4888_11</vt:lpwstr>
  </property>
  <property fmtid="{D5CDD505-2E9C-101B-9397-08002B2CF9AE}" pid="4" name="KSOTemplateDocerSaveRecord">
    <vt:lpwstr>eyJoZGlkIjoiNzQzMmNhZTkzOGU1NWE0ODk0M2FjNzEwNDA1ZTQwZjEiLCJ1c2VySWQiOiI0MDY1ODMwNzUifQ==</vt:lpwstr>
  </property>
</Properties>
</file>